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  <w:r w:rsidRPr="00215759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C34D259" wp14:editId="117692D3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59">
        <w:rPr>
          <w:rFonts w:ascii="Times New Roman" w:hAnsi="Times New Roman" w:cs="Times New Roman"/>
          <w:b/>
          <w:sz w:val="28"/>
          <w:szCs w:val="28"/>
        </w:rPr>
        <w:t>АДМИНИСТРАЦИЯ ВОЗНЕСЕНСКОГО СЕЛЬСКОГО ПОСЕЛЕНИЯ</w:t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59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215759" w:rsidRPr="004E7EC7" w:rsidRDefault="00215759" w:rsidP="002157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EC7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796C41" w:rsidRPr="004E7EC7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</w:p>
    <w:p w:rsidR="00215759" w:rsidRPr="00215759" w:rsidRDefault="00215759" w:rsidP="00215759">
      <w:pPr>
        <w:rPr>
          <w:rFonts w:ascii="Times New Roman" w:hAnsi="Times New Roman" w:cs="Times New Roman"/>
          <w:sz w:val="28"/>
          <w:szCs w:val="28"/>
        </w:rPr>
      </w:pPr>
      <w:r w:rsidRPr="00215759">
        <w:rPr>
          <w:rFonts w:ascii="Times New Roman" w:hAnsi="Times New Roman" w:cs="Times New Roman"/>
          <w:sz w:val="28"/>
          <w:szCs w:val="28"/>
        </w:rPr>
        <w:t xml:space="preserve">от </w:t>
      </w:r>
      <w:r w:rsidR="00EE1464">
        <w:rPr>
          <w:rFonts w:ascii="Times New Roman" w:hAnsi="Times New Roman" w:cs="Times New Roman"/>
          <w:sz w:val="28"/>
          <w:szCs w:val="28"/>
        </w:rPr>
        <w:t>11.12.2023</w:t>
      </w:r>
      <w:r w:rsidRPr="00215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61B20">
        <w:rPr>
          <w:rFonts w:ascii="Times New Roman" w:hAnsi="Times New Roman" w:cs="Times New Roman"/>
          <w:sz w:val="28"/>
          <w:szCs w:val="28"/>
        </w:rPr>
        <w:t xml:space="preserve">     </w:t>
      </w:r>
      <w:r w:rsidR="00EE1464">
        <w:rPr>
          <w:rFonts w:ascii="Times New Roman" w:hAnsi="Times New Roman" w:cs="Times New Roman"/>
          <w:sz w:val="28"/>
          <w:szCs w:val="28"/>
        </w:rPr>
        <w:t xml:space="preserve">       </w:t>
      </w:r>
      <w:r w:rsidR="00661B20">
        <w:rPr>
          <w:rFonts w:ascii="Times New Roman" w:hAnsi="Times New Roman" w:cs="Times New Roman"/>
          <w:sz w:val="28"/>
          <w:szCs w:val="28"/>
        </w:rPr>
        <w:t xml:space="preserve"> </w:t>
      </w:r>
      <w:r w:rsidRPr="00215759">
        <w:rPr>
          <w:rFonts w:ascii="Times New Roman" w:hAnsi="Times New Roman" w:cs="Times New Roman"/>
          <w:sz w:val="28"/>
          <w:szCs w:val="28"/>
        </w:rPr>
        <w:t xml:space="preserve">№ </w:t>
      </w:r>
      <w:r w:rsidR="00EE1464">
        <w:rPr>
          <w:rFonts w:ascii="Times New Roman" w:hAnsi="Times New Roman" w:cs="Times New Roman"/>
          <w:sz w:val="28"/>
          <w:szCs w:val="28"/>
        </w:rPr>
        <w:t>219</w:t>
      </w:r>
    </w:p>
    <w:p w:rsidR="00215759" w:rsidRPr="00215759" w:rsidRDefault="00215759" w:rsidP="00661B20">
      <w:pPr>
        <w:rPr>
          <w:rFonts w:ascii="Times New Roman" w:hAnsi="Times New Roman" w:cs="Times New Roman"/>
          <w:b/>
          <w:sz w:val="28"/>
          <w:szCs w:val="28"/>
        </w:rPr>
      </w:pPr>
    </w:p>
    <w:p w:rsidR="00215759" w:rsidRDefault="00215759" w:rsidP="00215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759">
        <w:rPr>
          <w:rFonts w:ascii="Times New Roman" w:hAnsi="Times New Roman" w:cs="Times New Roman"/>
          <w:sz w:val="28"/>
          <w:szCs w:val="28"/>
        </w:rPr>
        <w:t>станица Вознесенская</w:t>
      </w:r>
    </w:p>
    <w:p w:rsidR="00661B20" w:rsidRDefault="00661B20" w:rsidP="0021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A2B" w:rsidRDefault="00FA4A2B" w:rsidP="0021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772" w:rsidRPr="00215759" w:rsidRDefault="00BA5772" w:rsidP="0021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31C" w:rsidRDefault="00EA3099" w:rsidP="00661B20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 утверждении</w:t>
      </w:r>
      <w:r w:rsid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тариф</w:t>
      </w:r>
      <w:r w:rsidR="008F452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а</w:t>
      </w:r>
      <w:r w:rsid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на </w:t>
      </w:r>
      <w:r w:rsidR="00571FE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платн</w:t>
      </w:r>
      <w:r w:rsidR="008F452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ую</w:t>
      </w:r>
      <w:r w:rsidR="00571FE8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услуг</w:t>
      </w:r>
      <w:r w:rsidR="008F452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у</w:t>
      </w:r>
      <w:r w:rsid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, оказываем</w:t>
      </w:r>
      <w:r w:rsidR="008F452E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ую </w:t>
      </w:r>
    </w:p>
    <w:p w:rsidR="004F5DA8" w:rsidRDefault="00661B20" w:rsidP="00661B20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муниципальным </w:t>
      </w:r>
      <w:r w:rsidR="00473625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казенным </w:t>
      </w:r>
      <w:r w:rsidR="00EA3099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учреждением</w:t>
      </w:r>
      <w:r w:rsidR="00473625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культуры </w:t>
      </w:r>
      <w:r w:rsidR="00EA3099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Вознесенского сельского </w:t>
      </w:r>
      <w:r w:rsidR="00EA3099" w:rsidRP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поселения Лабинского района «Центр культуры и досуга»</w:t>
      </w:r>
    </w:p>
    <w:p w:rsidR="00661B20" w:rsidRDefault="00661B20" w:rsidP="00661B20">
      <w:pPr>
        <w:shd w:val="clear" w:color="auto" w:fill="FFFFFF"/>
        <w:spacing w:line="317" w:lineRule="exact"/>
        <w:ind w:firstLine="960"/>
      </w:pPr>
    </w:p>
    <w:p w:rsidR="00F65819" w:rsidRDefault="00F65819" w:rsidP="00661B20">
      <w:pPr>
        <w:shd w:val="clear" w:color="auto" w:fill="FFFFFF"/>
        <w:spacing w:line="317" w:lineRule="exact"/>
        <w:ind w:firstLine="960"/>
      </w:pPr>
    </w:p>
    <w:p w:rsidR="00BA5772" w:rsidRPr="00661B20" w:rsidRDefault="00BA5772" w:rsidP="00661B20">
      <w:pPr>
        <w:shd w:val="clear" w:color="auto" w:fill="FFFFFF"/>
        <w:spacing w:line="317" w:lineRule="exact"/>
        <w:ind w:firstLine="960"/>
      </w:pPr>
    </w:p>
    <w:p w:rsidR="004F5DA8" w:rsidRPr="00571FE8" w:rsidRDefault="00571FE8" w:rsidP="00571FE8">
      <w:pPr>
        <w:shd w:val="clear" w:color="auto" w:fill="FFFFFF"/>
        <w:spacing w:line="312" w:lineRule="exact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Руководствуясь</w:t>
      </w:r>
      <w:r w:rsidRPr="00571FE8">
        <w:t xml:space="preserve"> </w:t>
      </w:r>
      <w:r w:rsidRPr="00571FE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решением Совета Вознесенского сельского поселения Лабинского района от 2 декабря 2009 г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ода № 18 «</w:t>
      </w:r>
      <w:r w:rsidRPr="00571FE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 Порядке установления тарифов на услуги муниципальных предприятий и учреждений Воз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несенского сельского поселения </w:t>
      </w:r>
      <w:r w:rsidRPr="00571FE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Лабинского района</w:t>
      </w:r>
      <w:r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»</w:t>
      </w:r>
      <w:r w:rsidR="00EA3099" w:rsidRPr="00661B2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Уставом</w:t>
      </w:r>
      <w:r w:rsidRPr="00571FE8">
        <w:t xml:space="preserve"> </w:t>
      </w:r>
      <w:r w:rsidRPr="00571FE8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ого</w:t>
      </w:r>
      <w:r w:rsidRPr="00571F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казенн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ого </w:t>
      </w:r>
      <w:r w:rsidRPr="00571FE8">
        <w:rPr>
          <w:rFonts w:ascii="Times New Roman" w:eastAsia="Times New Roman" w:hAnsi="Times New Roman" w:cs="Times New Roman"/>
          <w:spacing w:val="-1"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571FE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культуры Вознесенского сельского поселения Лабинского района «Центр культуры и досуга»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заключением по экономическому обоснованию тарифов финансового отдела администрации </w:t>
      </w:r>
      <w:r w:rsidRPr="00571FE8">
        <w:rPr>
          <w:rFonts w:ascii="Times New Roman" w:eastAsia="Times New Roman" w:hAnsi="Times New Roman" w:cs="Times New Roman"/>
          <w:spacing w:val="-1"/>
          <w:sz w:val="28"/>
          <w:szCs w:val="28"/>
        </w:rPr>
        <w:t>Вознесенского сельского поселения Лабинского района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661B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71F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FE8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571FE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1FE8">
        <w:rPr>
          <w:rFonts w:ascii="Times New Roman" w:hAnsi="Times New Roman" w:cs="Times New Roman"/>
          <w:sz w:val="28"/>
          <w:szCs w:val="28"/>
        </w:rPr>
        <w:t xml:space="preserve"> в л я ю</w:t>
      </w:r>
      <w:r w:rsidR="00EA3099" w:rsidRPr="00571FE8">
        <w:rPr>
          <w:rFonts w:ascii="Times New Roman" w:hAnsi="Times New Roman" w:cs="Times New Roman"/>
          <w:sz w:val="28"/>
          <w:szCs w:val="28"/>
        </w:rPr>
        <w:t>:</w:t>
      </w:r>
    </w:p>
    <w:p w:rsidR="004F5DA8" w:rsidRPr="00661B20" w:rsidRDefault="00473625" w:rsidP="00661B20">
      <w:pPr>
        <w:shd w:val="clear" w:color="auto" w:fill="FFFFFF"/>
        <w:spacing w:line="317" w:lineRule="exact"/>
        <w:ind w:firstLine="709"/>
        <w:jc w:val="both"/>
      </w:pPr>
      <w:r w:rsidRPr="00661B20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EA3099" w:rsidRPr="00661B20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EA3099" w:rsidRPr="00661B20">
        <w:rPr>
          <w:rFonts w:ascii="Times New Roman" w:eastAsia="Times New Roman" w:hAnsi="Times New Roman" w:cs="Times New Roman"/>
          <w:spacing w:val="-9"/>
          <w:sz w:val="28"/>
          <w:szCs w:val="28"/>
        </w:rPr>
        <w:t>Утвердить тариф</w:t>
      </w:r>
      <w:r w:rsidR="00DB10A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571FE8" w:rsidRPr="00571FE8">
        <w:rPr>
          <w:rFonts w:ascii="Times New Roman" w:eastAsia="Times New Roman" w:hAnsi="Times New Roman" w:cs="Times New Roman"/>
          <w:spacing w:val="-9"/>
          <w:sz w:val="28"/>
          <w:szCs w:val="28"/>
        </w:rPr>
        <w:t>на платн</w:t>
      </w:r>
      <w:r w:rsidR="00DB10A8">
        <w:rPr>
          <w:rFonts w:ascii="Times New Roman" w:eastAsia="Times New Roman" w:hAnsi="Times New Roman" w:cs="Times New Roman"/>
          <w:spacing w:val="-9"/>
          <w:sz w:val="28"/>
          <w:szCs w:val="28"/>
        </w:rPr>
        <w:t>ую</w:t>
      </w:r>
      <w:r w:rsidR="00571FE8" w:rsidRPr="00571F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услуг</w:t>
      </w:r>
      <w:r w:rsidR="00DB10A8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="00571FE8" w:rsidRPr="00571FE8">
        <w:rPr>
          <w:rFonts w:ascii="Times New Roman" w:eastAsia="Times New Roman" w:hAnsi="Times New Roman" w:cs="Times New Roman"/>
          <w:spacing w:val="-9"/>
          <w:sz w:val="28"/>
          <w:szCs w:val="28"/>
        </w:rPr>
        <w:t>, оказываем</w:t>
      </w:r>
      <w:r w:rsidR="00DB10A8">
        <w:rPr>
          <w:rFonts w:ascii="Times New Roman" w:eastAsia="Times New Roman" w:hAnsi="Times New Roman" w:cs="Times New Roman"/>
          <w:spacing w:val="-9"/>
          <w:sz w:val="28"/>
          <w:szCs w:val="28"/>
        </w:rPr>
        <w:t>ую</w:t>
      </w:r>
      <w:r w:rsidR="00571FE8" w:rsidRPr="00571FE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муниципальным казенным учреждением культуры Вознесенского сельского поселения Лабинского района «Центр культуры и досуга» </w:t>
      </w:r>
      <w:r w:rsidR="00E47568" w:rsidRPr="00E47568">
        <w:rPr>
          <w:rFonts w:ascii="Times New Roman" w:eastAsia="Times New Roman" w:hAnsi="Times New Roman" w:cs="Times New Roman"/>
          <w:spacing w:val="-12"/>
          <w:sz w:val="28"/>
          <w:szCs w:val="28"/>
        </w:rPr>
        <w:t>согласно приложению</w:t>
      </w:r>
      <w:r w:rsidR="00EA3099" w:rsidRPr="00661B20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</w:p>
    <w:p w:rsidR="004F5DA8" w:rsidRPr="00661B20" w:rsidRDefault="0004774D" w:rsidP="00661B20">
      <w:pPr>
        <w:shd w:val="clear" w:color="auto" w:fill="FFFFFF"/>
        <w:spacing w:line="317" w:lineRule="exact"/>
        <w:ind w:firstLine="709"/>
        <w:jc w:val="both"/>
      </w:pPr>
      <w:r w:rsidRPr="00661B20">
        <w:rPr>
          <w:rFonts w:ascii="Times New Roman" w:hAnsi="Times New Roman" w:cs="Times New Roman"/>
          <w:spacing w:val="17"/>
          <w:sz w:val="28"/>
          <w:szCs w:val="28"/>
        </w:rPr>
        <w:t>2</w:t>
      </w:r>
      <w:r w:rsidR="00EA3099" w:rsidRPr="00661B20">
        <w:rPr>
          <w:rFonts w:ascii="Times New Roman" w:hAnsi="Times New Roman" w:cs="Times New Roman"/>
          <w:spacing w:val="17"/>
          <w:sz w:val="28"/>
          <w:szCs w:val="28"/>
        </w:rPr>
        <w:t>.</w:t>
      </w:r>
      <w:r w:rsidR="00F6581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571FE8">
        <w:rPr>
          <w:rFonts w:ascii="Times New Roman" w:eastAsia="Times New Roman" w:hAnsi="Times New Roman" w:cs="Times New Roman"/>
          <w:spacing w:val="17"/>
          <w:sz w:val="28"/>
          <w:szCs w:val="28"/>
        </w:rPr>
        <w:t>Рекомендовать директору</w:t>
      </w:r>
      <w:r w:rsidR="00473625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муниципального казенного</w:t>
      </w:r>
      <w:r w:rsidR="00EA3099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учреждения</w:t>
      </w:r>
      <w:r w:rsidR="00473625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культуры </w:t>
      </w:r>
      <w:r w:rsidR="00EA3099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A3099"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Вознесенского сельского поселения Лабинского района «Центр культуры и </w:t>
      </w:r>
      <w:r w:rsidR="00EA3099" w:rsidRPr="00661B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досуга» </w:t>
      </w:r>
      <w:proofErr w:type="spellStart"/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>Нецветайло</w:t>
      </w:r>
      <w:proofErr w:type="spellEnd"/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Н.А. информацию о действующ</w:t>
      </w:r>
      <w:r w:rsidR="00DB10A8">
        <w:rPr>
          <w:rFonts w:ascii="Times New Roman" w:eastAsia="Times New Roman" w:hAnsi="Times New Roman" w:cs="Times New Roman"/>
          <w:spacing w:val="-3"/>
          <w:sz w:val="28"/>
          <w:szCs w:val="28"/>
        </w:rPr>
        <w:t>ем</w:t>
      </w:r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тариф</w:t>
      </w:r>
      <w:r w:rsidR="00DB10A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E47568" w:rsidRPr="00E47568">
        <w:rPr>
          <w:rFonts w:ascii="Times New Roman" w:eastAsia="Times New Roman" w:hAnsi="Times New Roman" w:cs="Times New Roman"/>
          <w:spacing w:val="-3"/>
          <w:sz w:val="28"/>
          <w:szCs w:val="28"/>
        </w:rPr>
        <w:t>разместить в общедоступном месте и на официальн</w:t>
      </w:r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ом </w:t>
      </w:r>
      <w:r w:rsidR="00E47568" w:rsidRPr="00E47568">
        <w:rPr>
          <w:rFonts w:ascii="Times New Roman" w:eastAsia="Times New Roman" w:hAnsi="Times New Roman" w:cs="Times New Roman"/>
          <w:spacing w:val="-3"/>
          <w:sz w:val="28"/>
          <w:szCs w:val="28"/>
        </w:rPr>
        <w:t>сайт</w:t>
      </w:r>
      <w:r w:rsidR="00E47568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E47568" w:rsidRPr="00E475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муниципального казенного учреждения культуры  Вознесенского сельского поселения Лабинского района «Центр культуры и досуга» в информационно-телекоммуникационной сети «Интернет».</w:t>
      </w:r>
    </w:p>
    <w:p w:rsidR="00E47568" w:rsidRPr="00E47568" w:rsidRDefault="00E47568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68">
        <w:rPr>
          <w:rFonts w:ascii="Times New Roman" w:hAnsi="Times New Roman" w:cs="Times New Roman"/>
          <w:sz w:val="28"/>
          <w:szCs w:val="28"/>
        </w:rPr>
        <w:t>3. 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http://www.spvozn.ru в информационно-телекоммуникационной сети «Интернет».</w:t>
      </w:r>
    </w:p>
    <w:p w:rsidR="00FA4A2B" w:rsidRDefault="00FA4A2B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2B" w:rsidRDefault="00FA4A2B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2B" w:rsidRDefault="00FA4A2B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568" w:rsidRPr="00E47568" w:rsidRDefault="00E47568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56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75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56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1BEB" w:rsidRDefault="00E47568" w:rsidP="00E47568">
      <w:pPr>
        <w:shd w:val="clear" w:color="auto" w:fill="FFFFFF"/>
        <w:tabs>
          <w:tab w:val="left" w:pos="1133"/>
        </w:tabs>
        <w:spacing w:line="312" w:lineRule="exact"/>
        <w:ind w:firstLine="709"/>
        <w:jc w:val="both"/>
        <w:rPr>
          <w:rFonts w:ascii="Times New Roman" w:hAnsi="Times New Roman" w:cs="Times New Roman"/>
          <w:color w:val="222222"/>
          <w:spacing w:val="-16"/>
          <w:sz w:val="28"/>
          <w:szCs w:val="28"/>
        </w:rPr>
      </w:pPr>
      <w:r w:rsidRPr="00E47568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F65819" w:rsidRDefault="00F65819" w:rsidP="000B66B9">
      <w:pPr>
        <w:shd w:val="clear" w:color="auto" w:fill="FFFFFF"/>
        <w:tabs>
          <w:tab w:val="left" w:pos="1133"/>
        </w:tabs>
        <w:spacing w:line="312" w:lineRule="exact"/>
        <w:jc w:val="both"/>
        <w:rPr>
          <w:rFonts w:ascii="Times New Roman" w:hAnsi="Times New Roman" w:cs="Times New Roman"/>
          <w:color w:val="222222"/>
          <w:spacing w:val="-16"/>
          <w:sz w:val="28"/>
          <w:szCs w:val="28"/>
        </w:rPr>
        <w:sectPr w:rsidR="00F65819" w:rsidSect="00FA4A2B">
          <w:pgSz w:w="11909" w:h="16834"/>
          <w:pgMar w:top="1134" w:right="567" w:bottom="1134" w:left="1701" w:header="720" w:footer="720" w:gutter="0"/>
          <w:cols w:space="60"/>
          <w:noEndnote/>
          <w:docGrid w:linePitch="272"/>
        </w:sectPr>
      </w:pPr>
    </w:p>
    <w:p w:rsidR="00FA4A2B" w:rsidRDefault="00FA4A2B" w:rsidP="00E47568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A4A2B" w:rsidRDefault="00FA4A2B" w:rsidP="00E47568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47568" w:rsidRPr="00E47568" w:rsidRDefault="00E47568" w:rsidP="00E47568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568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E47568" w:rsidRPr="00E47568" w:rsidRDefault="00E47568" w:rsidP="00E47568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568">
        <w:rPr>
          <w:rFonts w:ascii="Times New Roman" w:eastAsia="Times New Roman" w:hAnsi="Times New Roman" w:cs="Times New Roman"/>
          <w:spacing w:val="-1"/>
          <w:sz w:val="28"/>
          <w:szCs w:val="28"/>
        </w:rPr>
        <w:t>Вознесенского сельского поселения</w:t>
      </w:r>
    </w:p>
    <w:p w:rsidR="006E6E50" w:rsidRDefault="00E47568" w:rsidP="00613162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E47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Лабинского района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</w:t>
      </w:r>
      <w:r w:rsidRPr="00E475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А.Н. Ноздринов </w:t>
      </w: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A4A2B" w:rsidRDefault="00FA4A2B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E6E50" w:rsidRDefault="006E6E50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13162" w:rsidRDefault="0061316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5772" w:rsidRDefault="00BA5772" w:rsidP="000B66B9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E47568" w:rsidRPr="00E47568" w:rsidTr="00FA4A2B">
        <w:tc>
          <w:tcPr>
            <w:tcW w:w="4928" w:type="dxa"/>
            <w:shd w:val="clear" w:color="auto" w:fill="auto"/>
          </w:tcPr>
          <w:p w:rsidR="00E47568" w:rsidRPr="00E47568" w:rsidRDefault="006E6E50" w:rsidP="00E47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  <w:r w:rsidRPr="00E4756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  <w:r w:rsidRPr="00E4756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  <w:r w:rsidRPr="00E4756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47568" w:rsidRPr="00E47568" w:rsidRDefault="00FA4A2B" w:rsidP="00E475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Вознесенского сельского поселения </w:t>
            </w:r>
            <w:r w:rsidR="00E47568" w:rsidRPr="00E47568">
              <w:rPr>
                <w:rFonts w:ascii="Times New Roman" w:hAnsi="Times New Roman"/>
                <w:sz w:val="28"/>
                <w:szCs w:val="28"/>
              </w:rPr>
              <w:t>Лабинск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="00E47568" w:rsidRPr="00E47568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  <w:r w:rsidRPr="00E475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1464">
              <w:rPr>
                <w:rFonts w:ascii="Times New Roman" w:hAnsi="Times New Roman"/>
                <w:sz w:val="28"/>
                <w:szCs w:val="28"/>
              </w:rPr>
              <w:t xml:space="preserve">11.12.2023 </w:t>
            </w:r>
            <w:r w:rsidRPr="00E47568">
              <w:rPr>
                <w:rFonts w:ascii="Times New Roman" w:hAnsi="Times New Roman"/>
                <w:sz w:val="28"/>
                <w:szCs w:val="28"/>
              </w:rPr>
              <w:t>№</w:t>
            </w:r>
            <w:r w:rsidR="00EE1464">
              <w:rPr>
                <w:rFonts w:ascii="Times New Roman" w:hAnsi="Times New Roman"/>
                <w:sz w:val="28"/>
                <w:szCs w:val="28"/>
              </w:rPr>
              <w:t xml:space="preserve"> 219</w:t>
            </w:r>
          </w:p>
          <w:p w:rsidR="00E47568" w:rsidRPr="00E47568" w:rsidRDefault="00E47568" w:rsidP="00E475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E50" w:rsidRDefault="006E6E50" w:rsidP="006E6E50">
      <w:pPr>
        <w:jc w:val="center"/>
        <w:rPr>
          <w:rFonts w:ascii="Times New Roman" w:hAnsi="Times New Roman"/>
          <w:sz w:val="28"/>
          <w:szCs w:val="28"/>
        </w:rPr>
      </w:pPr>
    </w:p>
    <w:p w:rsidR="006E6E50" w:rsidRPr="00FA4A2B" w:rsidRDefault="006E6E50" w:rsidP="006E6E50">
      <w:pPr>
        <w:jc w:val="center"/>
        <w:rPr>
          <w:rFonts w:ascii="Times New Roman" w:hAnsi="Times New Roman"/>
          <w:b/>
          <w:sz w:val="28"/>
          <w:szCs w:val="28"/>
        </w:rPr>
      </w:pPr>
      <w:r w:rsidRPr="00FA4A2B">
        <w:rPr>
          <w:rFonts w:ascii="Times New Roman" w:hAnsi="Times New Roman"/>
          <w:b/>
          <w:sz w:val="28"/>
          <w:szCs w:val="28"/>
        </w:rPr>
        <w:t>ТАРИФ</w:t>
      </w:r>
    </w:p>
    <w:p w:rsidR="00FA4A2B" w:rsidRDefault="00FA4A2B" w:rsidP="006E6E50">
      <w:pPr>
        <w:jc w:val="center"/>
        <w:rPr>
          <w:rFonts w:ascii="Times New Roman" w:hAnsi="Times New Roman"/>
          <w:b/>
          <w:sz w:val="28"/>
          <w:szCs w:val="28"/>
        </w:rPr>
      </w:pPr>
      <w:r w:rsidRPr="00FA4A2B">
        <w:rPr>
          <w:rFonts w:ascii="Times New Roman" w:hAnsi="Times New Roman"/>
          <w:b/>
          <w:sz w:val="28"/>
          <w:szCs w:val="28"/>
        </w:rPr>
        <w:t>на платн</w:t>
      </w:r>
      <w:r w:rsidR="001B19ED">
        <w:rPr>
          <w:rFonts w:ascii="Times New Roman" w:hAnsi="Times New Roman"/>
          <w:b/>
          <w:sz w:val="28"/>
          <w:szCs w:val="28"/>
        </w:rPr>
        <w:t>ую</w:t>
      </w:r>
      <w:r w:rsidRPr="00FA4A2B">
        <w:rPr>
          <w:rFonts w:ascii="Times New Roman" w:hAnsi="Times New Roman"/>
          <w:b/>
          <w:sz w:val="28"/>
          <w:szCs w:val="28"/>
        </w:rPr>
        <w:t xml:space="preserve"> услуг</w:t>
      </w:r>
      <w:r w:rsidR="001B19ED">
        <w:rPr>
          <w:rFonts w:ascii="Times New Roman" w:hAnsi="Times New Roman"/>
          <w:b/>
          <w:sz w:val="28"/>
          <w:szCs w:val="28"/>
        </w:rPr>
        <w:t>у</w:t>
      </w:r>
      <w:r w:rsidRPr="00FA4A2B">
        <w:rPr>
          <w:rFonts w:ascii="Times New Roman" w:hAnsi="Times New Roman"/>
          <w:b/>
          <w:sz w:val="28"/>
          <w:szCs w:val="28"/>
        </w:rPr>
        <w:t>, оказываем</w:t>
      </w:r>
      <w:r w:rsidR="001B19ED">
        <w:rPr>
          <w:rFonts w:ascii="Times New Roman" w:hAnsi="Times New Roman"/>
          <w:b/>
          <w:sz w:val="28"/>
          <w:szCs w:val="28"/>
        </w:rPr>
        <w:t xml:space="preserve">ую </w:t>
      </w:r>
      <w:r w:rsidRPr="00FA4A2B">
        <w:rPr>
          <w:rFonts w:ascii="Times New Roman" w:hAnsi="Times New Roman"/>
          <w:b/>
          <w:sz w:val="28"/>
          <w:szCs w:val="28"/>
        </w:rPr>
        <w:t xml:space="preserve">муниципальным казенным учреждением культуры Вознесенского сельского поселения Лабинского района </w:t>
      </w:r>
    </w:p>
    <w:p w:rsidR="006E6E50" w:rsidRPr="00FA4A2B" w:rsidRDefault="00FA4A2B" w:rsidP="006E6E50">
      <w:pPr>
        <w:jc w:val="center"/>
        <w:rPr>
          <w:rFonts w:ascii="Times New Roman" w:hAnsi="Times New Roman"/>
          <w:b/>
          <w:sz w:val="28"/>
          <w:szCs w:val="28"/>
        </w:rPr>
      </w:pPr>
      <w:r w:rsidRPr="00FA4A2B">
        <w:rPr>
          <w:rFonts w:ascii="Times New Roman" w:hAnsi="Times New Roman"/>
          <w:b/>
          <w:sz w:val="28"/>
          <w:szCs w:val="28"/>
        </w:rPr>
        <w:t>«Центр культуры и досуга»</w:t>
      </w:r>
    </w:p>
    <w:p w:rsidR="00FA4A2B" w:rsidRPr="00FA4A2B" w:rsidRDefault="00FA4A2B" w:rsidP="006E6E5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569"/>
        <w:gridCol w:w="2398"/>
        <w:gridCol w:w="2406"/>
      </w:tblGrid>
      <w:tr w:rsidR="006E6E50" w:rsidRPr="00E66E9C" w:rsidTr="00E47550">
        <w:tc>
          <w:tcPr>
            <w:tcW w:w="484" w:type="dxa"/>
            <w:shd w:val="clear" w:color="auto" w:fill="auto"/>
          </w:tcPr>
          <w:p w:rsidR="006E6E50" w:rsidRPr="00E66E9C" w:rsidRDefault="006E6E50" w:rsidP="00F1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69" w:type="dxa"/>
            <w:shd w:val="clear" w:color="auto" w:fill="auto"/>
          </w:tcPr>
          <w:p w:rsidR="006E6E50" w:rsidRPr="00E66E9C" w:rsidRDefault="006E6E50" w:rsidP="00F1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398" w:type="dxa"/>
            <w:shd w:val="clear" w:color="auto" w:fill="auto"/>
          </w:tcPr>
          <w:p w:rsidR="006E6E50" w:rsidRPr="00E66E9C" w:rsidRDefault="006E6E50" w:rsidP="00F1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06" w:type="dxa"/>
            <w:shd w:val="clear" w:color="auto" w:fill="auto"/>
          </w:tcPr>
          <w:p w:rsidR="006E6E50" w:rsidRPr="00E66E9C" w:rsidRDefault="00394C37" w:rsidP="0039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рублей </w:t>
            </w:r>
          </w:p>
        </w:tc>
      </w:tr>
      <w:tr w:rsidR="006E6E50" w:rsidRPr="00E66E9C" w:rsidTr="00E47550">
        <w:tc>
          <w:tcPr>
            <w:tcW w:w="484" w:type="dxa"/>
            <w:shd w:val="clear" w:color="auto" w:fill="auto"/>
          </w:tcPr>
          <w:p w:rsidR="006E6E50" w:rsidRPr="00E66E9C" w:rsidRDefault="006E6E50" w:rsidP="00F1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69" w:type="dxa"/>
            <w:shd w:val="clear" w:color="auto" w:fill="auto"/>
          </w:tcPr>
          <w:p w:rsidR="006E6E50" w:rsidRPr="00E66E9C" w:rsidRDefault="004A1CAD" w:rsidP="001B19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CAD">
              <w:rPr>
                <w:rFonts w:ascii="Times New Roman" w:hAnsi="Times New Roman"/>
                <w:sz w:val="28"/>
                <w:szCs w:val="28"/>
              </w:rPr>
              <w:t>Входной билет на культурно-просветительное мероприятие</w:t>
            </w:r>
          </w:p>
        </w:tc>
        <w:tc>
          <w:tcPr>
            <w:tcW w:w="2398" w:type="dxa"/>
            <w:shd w:val="clear" w:color="auto" w:fill="auto"/>
          </w:tcPr>
          <w:p w:rsidR="006E6E50" w:rsidRPr="00E66E9C" w:rsidRDefault="006E6E50" w:rsidP="00F1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2406" w:type="dxa"/>
            <w:shd w:val="clear" w:color="auto" w:fill="auto"/>
          </w:tcPr>
          <w:p w:rsidR="006E6E50" w:rsidRPr="00E66E9C" w:rsidRDefault="00E47550" w:rsidP="00F143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E6E50" w:rsidRPr="00E66E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6E6E50" w:rsidRPr="00E66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6E50" w:rsidRDefault="006E6E50" w:rsidP="006E6E50">
      <w:pPr>
        <w:rPr>
          <w:rFonts w:ascii="Times New Roman" w:hAnsi="Times New Roman"/>
          <w:sz w:val="28"/>
          <w:szCs w:val="28"/>
        </w:rPr>
      </w:pPr>
    </w:p>
    <w:p w:rsidR="00FA4A2B" w:rsidRDefault="00FA4A2B" w:rsidP="006E6E50">
      <w:pPr>
        <w:rPr>
          <w:rFonts w:ascii="Times New Roman" w:hAnsi="Times New Roman"/>
          <w:sz w:val="28"/>
          <w:szCs w:val="28"/>
        </w:rPr>
      </w:pPr>
    </w:p>
    <w:p w:rsidR="00FA4A2B" w:rsidRPr="00FA4A2B" w:rsidRDefault="00FA4A2B" w:rsidP="00FA4A2B">
      <w:pPr>
        <w:pStyle w:val="ConsPlusNormal"/>
        <w:ind w:firstLine="0"/>
        <w:rPr>
          <w:rFonts w:ascii="Times New Roman" w:eastAsiaTheme="minorEastAsia" w:hAnsi="Times New Roman" w:cs="Courier New"/>
          <w:sz w:val="28"/>
          <w:szCs w:val="28"/>
        </w:rPr>
      </w:pPr>
      <w:r w:rsidRPr="00FA4A2B">
        <w:rPr>
          <w:rFonts w:ascii="Times New Roman" w:eastAsiaTheme="minorEastAsia" w:hAnsi="Times New Roman" w:cs="Courier New"/>
          <w:sz w:val="28"/>
          <w:szCs w:val="28"/>
        </w:rPr>
        <w:t>Глава администрации</w:t>
      </w:r>
    </w:p>
    <w:p w:rsidR="00FA4A2B" w:rsidRPr="00FA4A2B" w:rsidRDefault="00FA4A2B" w:rsidP="00FA4A2B">
      <w:pPr>
        <w:pStyle w:val="ConsPlusNormal"/>
        <w:ind w:firstLine="0"/>
        <w:rPr>
          <w:rFonts w:ascii="Times New Roman" w:eastAsiaTheme="minorEastAsia" w:hAnsi="Times New Roman" w:cs="Courier New"/>
          <w:sz w:val="28"/>
          <w:szCs w:val="28"/>
        </w:rPr>
      </w:pPr>
      <w:r w:rsidRPr="00FA4A2B">
        <w:rPr>
          <w:rFonts w:ascii="Times New Roman" w:eastAsiaTheme="minorEastAsia" w:hAnsi="Times New Roman" w:cs="Courier New"/>
          <w:sz w:val="28"/>
          <w:szCs w:val="28"/>
        </w:rPr>
        <w:t>Вознесенского сельского поселения</w:t>
      </w:r>
    </w:p>
    <w:p w:rsidR="006E6E50" w:rsidRDefault="00FA4A2B" w:rsidP="00FA4A2B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FA4A2B">
        <w:rPr>
          <w:rFonts w:ascii="Times New Roman" w:eastAsiaTheme="minorEastAsia" w:hAnsi="Times New Roman" w:cs="Courier New"/>
          <w:sz w:val="28"/>
          <w:szCs w:val="28"/>
        </w:rPr>
        <w:t>Лабинского района                                           А.Н. Ноздринов</w:t>
      </w:r>
    </w:p>
    <w:p w:rsidR="000B66B9" w:rsidRDefault="000B66B9" w:rsidP="000B66B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66B9" w:rsidRDefault="000B66B9" w:rsidP="000B66B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B66B9" w:rsidRPr="00473625" w:rsidRDefault="000B66B9" w:rsidP="000B66B9">
      <w:pPr>
        <w:shd w:val="clear" w:color="auto" w:fill="FFFFFF"/>
        <w:spacing w:line="317" w:lineRule="exact"/>
        <w:jc w:val="both"/>
      </w:pPr>
    </w:p>
    <w:p w:rsidR="00EA3099" w:rsidRPr="00473625" w:rsidRDefault="00EA3099" w:rsidP="00F65819">
      <w:pPr>
        <w:shd w:val="clear" w:color="auto" w:fill="FFFFFF"/>
        <w:jc w:val="both"/>
      </w:pPr>
    </w:p>
    <w:sectPr w:rsidR="00EA3099" w:rsidRPr="00473625" w:rsidSect="00FA4A2B">
      <w:type w:val="continuous"/>
      <w:pgSz w:w="11909" w:h="16834"/>
      <w:pgMar w:top="1134" w:right="567" w:bottom="1134" w:left="1701" w:header="720" w:footer="720" w:gutter="0"/>
      <w:cols w:space="3644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3F9"/>
    <w:multiLevelType w:val="singleLevel"/>
    <w:tmpl w:val="57141236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2131919"/>
    <w:multiLevelType w:val="hybridMultilevel"/>
    <w:tmpl w:val="981C0E50"/>
    <w:lvl w:ilvl="0" w:tplc="E7E0135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BBF"/>
    <w:multiLevelType w:val="singleLevel"/>
    <w:tmpl w:val="D62A8E1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894087"/>
    <w:multiLevelType w:val="hybridMultilevel"/>
    <w:tmpl w:val="FB58F1B4"/>
    <w:lvl w:ilvl="0" w:tplc="CCCEAAE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3"/>
    <w:rsid w:val="0004774D"/>
    <w:rsid w:val="000B66B9"/>
    <w:rsid w:val="001B19ED"/>
    <w:rsid w:val="00215759"/>
    <w:rsid w:val="00394C37"/>
    <w:rsid w:val="003C1BEB"/>
    <w:rsid w:val="00473625"/>
    <w:rsid w:val="004A1CAD"/>
    <w:rsid w:val="004E7EC7"/>
    <w:rsid w:val="004F5DA8"/>
    <w:rsid w:val="00571FE8"/>
    <w:rsid w:val="00613162"/>
    <w:rsid w:val="00661B20"/>
    <w:rsid w:val="00666A03"/>
    <w:rsid w:val="006E6E50"/>
    <w:rsid w:val="00796C41"/>
    <w:rsid w:val="0084002A"/>
    <w:rsid w:val="008F452E"/>
    <w:rsid w:val="00AA507F"/>
    <w:rsid w:val="00AE531C"/>
    <w:rsid w:val="00B35DF4"/>
    <w:rsid w:val="00B45C38"/>
    <w:rsid w:val="00BA5772"/>
    <w:rsid w:val="00DA506F"/>
    <w:rsid w:val="00DB10A8"/>
    <w:rsid w:val="00E47550"/>
    <w:rsid w:val="00E47568"/>
    <w:rsid w:val="00EA3099"/>
    <w:rsid w:val="00EE1464"/>
    <w:rsid w:val="00F65819"/>
    <w:rsid w:val="00F969ED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B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6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6B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B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6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6B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1678-C9E9-42F2-9F99-BBC38E4D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(@ )( @);)</dc:creator>
  <cp:lastModifiedBy>Nadejda</cp:lastModifiedBy>
  <cp:revision>13</cp:revision>
  <cp:lastPrinted>2023-12-11T12:50:00Z</cp:lastPrinted>
  <dcterms:created xsi:type="dcterms:W3CDTF">2023-11-23T07:41:00Z</dcterms:created>
  <dcterms:modified xsi:type="dcterms:W3CDTF">2023-12-12T06:32:00Z</dcterms:modified>
</cp:coreProperties>
</file>